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521DFF" w:rsidRDefault="00521DFF">
      <w:pPr>
        <w:rPr>
          <w:b/>
        </w:rPr>
      </w:pPr>
      <w:r w:rsidRPr="00521DFF">
        <w:rPr>
          <w:b/>
        </w:rPr>
        <w:t>Kinh nghiệm nâng cao chỉ số năng lực cạnh tranh cấp huyện và sở, ngành (DDCI) của thị xã Việt Yên</w:t>
      </w:r>
    </w:p>
    <w:p w:rsidR="00521DFF" w:rsidRPr="00521DFF" w:rsidRDefault="00521DFF" w:rsidP="00521DFF">
      <w:pPr>
        <w:jc w:val="right"/>
        <w:rPr>
          <w:i/>
        </w:rPr>
      </w:pPr>
      <w:r w:rsidRPr="00521DFF">
        <w:rPr>
          <w:i/>
        </w:rPr>
        <w:t xml:space="preserve">Tham luận của </w:t>
      </w:r>
      <w:r w:rsidRPr="00521DFF">
        <w:rPr>
          <w:b/>
          <w:i/>
        </w:rPr>
        <w:t>Chủ tịch UBND thị xã Việt Yên</w:t>
      </w:r>
    </w:p>
    <w:p w:rsidR="00521DFF" w:rsidRPr="00521DFF" w:rsidRDefault="00521DFF" w:rsidP="00521DFF">
      <w:pPr>
        <w:rPr>
          <w:i/>
        </w:rPr>
      </w:pPr>
      <w:r w:rsidRPr="00521DFF">
        <w:rPr>
          <w:i/>
        </w:rPr>
        <w:t>Kính thưa các quý vị đại biểu, các vị khách quý!</w:t>
      </w:r>
    </w:p>
    <w:p w:rsidR="00521DFF" w:rsidRPr="00521DFF" w:rsidRDefault="00521DFF" w:rsidP="00521DFF">
      <w:pPr>
        <w:rPr>
          <w:i/>
        </w:rPr>
      </w:pPr>
      <w:r w:rsidRPr="00521DFF">
        <w:rPr>
          <w:i/>
        </w:rPr>
        <w:t>Thưa toàn thể Hội thảo.</w:t>
      </w:r>
    </w:p>
    <w:p w:rsidR="00521DFF" w:rsidRDefault="00521DFF" w:rsidP="00521DFF">
      <w:r>
        <w:t>Thị xã Việt Yên được UBND tỉnh Bắc Giang xác định là địa bàn trọng điểm phát triển công nghiệp, là đầu tàu kinh tế của tỉnh Bắc Giang, với tổng giá trị sản xuất trên địa bàn chiếm gần 50% GRDP của tỉnh. Chính vì vậy, cấp ủy, chính quyền và hệ thống chính trị của thị xã luôn phấn đấu hết mình vì sự phát triển của địa phương cũng như vì khát vọng bay cao, bay xa của tỉnh Bắc Giang.</w:t>
      </w:r>
    </w:p>
    <w:p w:rsidR="00521DFF" w:rsidRDefault="00521DFF" w:rsidP="00521DFF">
      <w:r>
        <w:t>Xác định nâng cao Chỉ số năng lực cạnh tranh cấp sở, ngành, địa phương (DDCI) là khâu đột phá có tính quyết định trong thu hút đầu tư, thúc đẩy kinh tế - xã hội phát triển, trong những năm qua, Việt Yên luôn tích cực đẩy mạnh thi đua đổi mới sáng tạo, nâng cao hiệu quả phục vụ của chính quyền các cấp với người dân và doanh nghiệp, xây dựng chính quyền thân thiện; mỗi cán bộ, công chức, viên chức phải thực sự là người bạn, người tư vấn, hỗ trợ và người phục vụ, phụng sự người dân và doanh nghiệp.</w:t>
      </w:r>
    </w:p>
    <w:p w:rsidR="00521DFF" w:rsidRDefault="00521DFF" w:rsidP="00521DFF">
      <w:r>
        <w:t>Năm 2023, Việt Yên tiếp tục giữ vững mục tiêu là địa bàn an toàn và đạt mức tăng trưởng thuộc hàng đầu của tỉnh, tốc độ tăng trưởng giá trị sản xuất năm 2023 đạt 19,9%, dẫn đầu các huyện, thị xã, thành phố trong toàn tỉnh. Đặc biệt, thị xã luôn chú trọng công tác cải thiện môi trường đầu tư kinh doanh, nâng cao năng lực cạnh tranh, từ đó tạo sức bật, đưa Việt Yên trở thành một trong những điểm sáng nổi bật của cả tỉnh trong nhiều mặt công tác. Chỉ số năng lực cạnh tranh DDCI của thị xã Việt Yên đạt 80,68 điểm, xếp thứ 01/10 huyện, thị xã, thành phố, tiếp tục duy trì vị trí số 01/10 huyện, thị xã, thành phố. Có được kết quả trên là có sự chỉ đạo sâu sát của Thường trực Thị ủy, sự quan tâm giúp đỡ của các sở, ban ngành của tỉnh và sự nỗ lực phấn đấu của cả hệ thống chính trị, cộng đồng doanh nghiệp, người dân trên địa bàn thị xã, trong đó tập trung chỉ đạo và đưa ra các giải pháp, cụ thể:</w:t>
      </w:r>
    </w:p>
    <w:p w:rsidR="00521DFF" w:rsidRDefault="00521DFF" w:rsidP="00521DFF">
      <w:r>
        <w:t xml:space="preserve"> Thị ủy, UBND thị xã thường xuyên quan tâm, quyết liệt chỉ đạo đẩy mạnh phòng, chống tham nhũng, khắc phục triệt để tình trạng nhũng nhiễu, phiền hà người dân và doanh nghiệp. Chấn chỉnh tác phong, lề lối làm việc của đội ngũ cán bộ từ thị xã đến cơ sở. Cơ quan chức năng xử lý không khoan nhượng với nạn tham nhũng vặt bằng nhiều biện pháp, cả hành chính và hình sự. </w:t>
      </w:r>
    </w:p>
    <w:p w:rsidR="00521DFF" w:rsidRDefault="00521DFF" w:rsidP="00521DFF">
      <w:r>
        <w:lastRenderedPageBreak/>
        <w:t xml:space="preserve"> Trong những năm qua, từ khi tỉnh áp dụng Bộ chỉ số DDCI để đánh giá năng lực cạnh tranh cấp huyện/thành phố, chúng tôi ý thức rằng, đây là thước đo tham chiếu để chính quyền từ cấp huyện đến cơ sở, các cơ quan, ban, ngành của địa phương tự soi lại, tự đo đếm chính mình về năng lực và hiệu quả phục vụ người dân, doanh nghiệp. Từ kết quả đánh giá hằng năm của tỉnh và doanh nghiệp, ngay sau khi UBND tỉnh ban hành Quyết định phê duyệt và công bố xếp hạng năng lực cạnh tranh cấp sở, ban, ngành và huyện, thành phố, UBND thị xã đã tổ chức hội nghị phân tích, đánh giá những chỉ số còn thấp, tìm ra nguyên nhân của những tồn tại, hạn chế, xác định những điểm yếu, khâu yếu, giao nhiệm vụ cho các cơ quan, đơn vị thực hiện đồng bộ các giải pháp khắc phục bằng được, đặc biệt là các chỉ số có số điểm thấp và các chỉ số có điểm trọng số cao.</w:t>
      </w:r>
    </w:p>
    <w:p w:rsidR="00521DFF" w:rsidRDefault="00521DFF" w:rsidP="00521DFF">
      <w:r>
        <w:t xml:space="preserve"> Hằng tháng, hằng quý đều tổ chức kiểm điểm, đánh giá sự thay đổi, sự tiến bộ của từng khâu, phát huy những điểm mạnh để nâng cao hiệu quả phục vụ. Định kỳ tổ chức tiếp xúc đối thoại với doanh nghiệp, với người dân, các đoàn viên, hội viên của các đoàn thể để kịp thời giải quyết những khó khăn, vướng mắc, hướng dẫn, hỗ trợ người dân và doanh nghiệp. Tinh thần đồng hành cùng doanh nghiệp luôn được ghi sâu trong tâm trí mỗi cán bộ, nhất là trong những giai đoạn khó khăn như đại dịch Covid-19, những năm sau của đại dịch khi các doanh nghiệp hồi phục sản xuất, kinh doanh...</w:t>
      </w:r>
    </w:p>
    <w:p w:rsidR="00521DFF" w:rsidRDefault="00521DFF" w:rsidP="00521DFF">
      <w:r>
        <w:t xml:space="preserve"> Tập trung đẩy mạnh cải cách hành chính, đổi mới, rút ngắn quy trình nhiều thủ tục hành chính gắn với chuyển đổi số, xây dựng chính quyền số; đặc biệt là tập trung tháo gỡ những khó khăn, vướng mắc của người dân và doanh nghiệp, nhất là một số lĩnh vực, thủ tục quan trọng như: Đất đai, môi trường, thuế, đăng ký kinh doanh, các thủ tục pháp lý…, tạo môi trường thuận lợi để thu hút đầu tư phát triển, tạo điều kiện cho các hộ kinh doanh, các doanh nghiệp đầu tư làm ăn có hiệu quả, với tinh thần “WIN-WIN” - doanh nghiệp và địa phương cùng phát triển, Nhà nước và nhân dân cùng có lợi.</w:t>
      </w:r>
    </w:p>
    <w:p w:rsidR="00521DFF" w:rsidRDefault="00521DFF" w:rsidP="00521DFF">
      <w:r>
        <w:t>Thường xuyên quan tâm chỉ đạo, kiểm tra, đôn đốc, tạo điều kiện để các doanh nghiệp, hợp tác xã, các đơn vị sản xuất trong lĩnh vực công nghiệp, tiểu thủ công nghiệp; thương mại, dịch vụ đẩy mạnh sản xuất, kinh doanh. Đồng thời tập trung xây dựng và triển khai các đề án, cơ chế hỗ trợ cho các doanh nghiệp, hợp tác xã một cách thiết thực, phù hợp như: Tiếp cận các dịch vụ khoa học, kỹ thuật thông qua hoạt động khuyến công; giới thiệu, quảng bá sản phẩm tại các hội chợ, triển lãm và trên các sàn thương mại điện tử; tiếp cận và thụ hưởng các chính sách ưu đãi, hỗ trợ đầu tư, tiếp cận vốn vay ưu đãi…</w:t>
      </w:r>
    </w:p>
    <w:p w:rsidR="00521DFF" w:rsidRDefault="00521DFF" w:rsidP="00521DFF">
      <w:r>
        <w:lastRenderedPageBreak/>
        <w:t>Vì vậy, liên tục trong những năm gần đây, Việt Yên luôn dẫn đầu về tốc độ tăng trưởng, giá trị tăng trưởng bình quân từ đầu nhiệm kỳ đạt trên 24%. Riêng năm 2023, trong bối cảnh khó khăn chung của nền kinh tế, Việt Yên vẫn đạt giá trị tăng trưởng xấp xỉ 20%, góp phần đưa Bắc Giang dẫn đầu toàn quốc về tốc độ tăng trưởng năm 2023.</w:t>
      </w:r>
    </w:p>
    <w:p w:rsidR="00521DFF" w:rsidRPr="00D440A3" w:rsidRDefault="00521DFF" w:rsidP="00521DFF">
      <w:pPr>
        <w:rPr>
          <w:i/>
        </w:rPr>
      </w:pPr>
      <w:r w:rsidRPr="00D440A3">
        <w:rPr>
          <w:i/>
        </w:rPr>
        <w:t>Kính thưa toàn thể Hội thảo!</w:t>
      </w:r>
    </w:p>
    <w:p w:rsidR="00521DFF" w:rsidRDefault="00521DFF" w:rsidP="00521DFF">
      <w:r>
        <w:t>Năm 2023, Việt Yên tiếp tục được đánh giá là địa phương đứng đầu trong năng lực cạnh tranh cấp huyện/thành phố, đó là động lực thúc đẩy hơn nữa tinh thần phục vụ của chính quyền các cấp. Song chúng tôi cũng nhận thấy rằng còn nhiều mặt hạn chế cần tiếp tục khắc phục, sửa chữa; phải cố gắng hơn nữa để nâng cao hiệu quả của chính quyền phục vụ.</w:t>
      </w:r>
    </w:p>
    <w:p w:rsidR="00521DFF" w:rsidRDefault="00521DFF" w:rsidP="00521DFF">
      <w:r>
        <w:t>Quán triệt tinh thần chỉ đạo của tỉnh: Trong lúc khó khăn chúng ta càng phải vươn lên mạnh mẽ hơn, trong lúc mọi người đi chậm thì chúng ta phải tranh thủ bước nhanh hơn. Mỗi cán bộ của địa phương đã tranh thủ từng cơ hội để làm việc, với tinh thần là “Hết việc chứ không hết giờ”, “Không có khó khăn gì là không có lối gỡ” và “Muốn làm thì tìm cách, không muốn làm thì tìm lý do”. Tại Việt Yên, những công sở trên địa bàn vẫn sáng đèn đến khi tối muộn, vẫn rộn ràng trong các ngày nghỉ, ngày lễ; những cuộc họp, những vướng mắc được giải quyết ngay trong đêm, qua đó đã tạo niềm tin và cảm tình của người dân, doanh nghiệp với chính quyền các cấp góp phần để Việt Yên tiếp tục dẫn đầu về năng lực cạnh tranh cấp huyện/thành phố.</w:t>
      </w:r>
    </w:p>
    <w:p w:rsidR="00521DFF" w:rsidRDefault="00521DFF" w:rsidP="00521DFF">
      <w:r>
        <w:t xml:space="preserve"> Việt Yên đã trở thành thị xã, chuyển đổi hoạt động sang chính quyền đô thị, chúng tôi ý thức rằng trách nhiệm của mỗi cán bộ địa phương càng nặng nề hơn để tập trung xây dựng đô thị Việt Yên văn minh - hiện đại - bản sắc và phát triển bền vững.</w:t>
      </w:r>
    </w:p>
    <w:p w:rsidR="00521DFF" w:rsidRDefault="00521DFF" w:rsidP="00521DFF">
      <w:r>
        <w:t>Thay mặt Thị ủy, HĐND, UBND thị xã, tôi xin trân trọng cảm ơn sự quan tâm lãnh đạo, chỉ đạo của Tỉnh ủy, HĐND, UBND tỉnh; sự sát cánh, đồng hành, “chia lửa” của các sở, ban, ngành, cơ quan của Trung ương, của tỉnh; sự tin tưởng, giúp đỡ của người dân và doanh nghiệp. Chúng tôi mong mỏi những sự quan tâm, đồng hành và giúp đỡ đó sẽ được tiếp tục và thường xuyên với Việt Yên.</w:t>
      </w:r>
    </w:p>
    <w:p w:rsidR="00521DFF" w:rsidRDefault="00521DFF" w:rsidP="00521DFF">
      <w:r>
        <w:t>Xin trân trọng gửi tới các vị đại biểu, các vị khách quý lời chúc sức khỏe - hạnh phúc - và thành công!</w:t>
      </w:r>
    </w:p>
    <w:p w:rsidR="00521DFF" w:rsidRDefault="00521DFF" w:rsidP="00521DFF">
      <w:r>
        <w:t>Chúc Hội thảo của chúng ta thành công tốt đẹp!</w:t>
      </w:r>
    </w:p>
    <w:p w:rsidR="00521DFF" w:rsidRPr="00D440A3" w:rsidRDefault="00521DFF" w:rsidP="00521DFF">
      <w:pPr>
        <w:rPr>
          <w:i/>
        </w:rPr>
      </w:pPr>
      <w:r w:rsidRPr="00D440A3">
        <w:rPr>
          <w:i/>
        </w:rPr>
        <w:lastRenderedPageBreak/>
        <w:t>Xin trân trọng cảm ơn!./.</w:t>
      </w:r>
      <w:bookmarkStart w:id="0" w:name="_GoBack"/>
      <w:bookmarkEnd w:id="0"/>
    </w:p>
    <w:sectPr w:rsidR="00521DFF" w:rsidRPr="00D440A3"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FF"/>
    <w:rsid w:val="0027081C"/>
    <w:rsid w:val="00307696"/>
    <w:rsid w:val="00521DFF"/>
    <w:rsid w:val="00C24FAC"/>
    <w:rsid w:val="00D4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1076</Words>
  <Characters>6135</Characters>
  <Application>Microsoft Office Word</Application>
  <DocSecurity>0</DocSecurity>
  <Lines>51</Lines>
  <Paragraphs>14</Paragraphs>
  <ScaleCrop>false</ScaleCrop>
  <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3</cp:revision>
  <dcterms:created xsi:type="dcterms:W3CDTF">2024-10-15T08:04:00Z</dcterms:created>
  <dcterms:modified xsi:type="dcterms:W3CDTF">2024-10-15T08:07:00Z</dcterms:modified>
</cp:coreProperties>
</file>